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75" w:rsidRDefault="00915F75" w:rsidP="00915F75">
      <w:pPr>
        <w:pStyle w:val="Puesto"/>
        <w:widowControl w:val="0"/>
        <w:rPr>
          <w:rFonts w:ascii="Arial" w:hAnsi="Arial" w:cs="Arial"/>
        </w:rPr>
      </w:pPr>
      <w:r>
        <w:rPr>
          <w:rFonts w:ascii="Arial" w:hAnsi="Arial" w:cs="Arial"/>
        </w:rPr>
        <w:t>Modelo de moción a llevar al Pleno a fin de aprobar la candidatura del gobierno local para concurrir a la convocatoria de Reconocimiento como Ciudad Amiga de la Infancia</w:t>
      </w:r>
    </w:p>
    <w:p w:rsidR="000D292F" w:rsidRDefault="000D292F" w:rsidP="000D292F">
      <w:pPr>
        <w:pStyle w:val="Normal1"/>
        <w:widowControl w:val="0"/>
        <w:jc w:val="both"/>
        <w:rPr>
          <w:rFonts w:eastAsia="Roboto"/>
          <w:i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i/>
          <w:sz w:val="20"/>
          <w:szCs w:val="20"/>
        </w:rPr>
      </w:pPr>
      <w:r w:rsidRPr="00F07209">
        <w:rPr>
          <w:rFonts w:eastAsia="Roboto"/>
          <w:i/>
          <w:sz w:val="20"/>
          <w:szCs w:val="20"/>
        </w:rPr>
        <w:t>(Nota: la redacción que aquí se propone es orientativa; la versión final debe quedar sujeta a los usos de la persona técnica jurídica y administrativa vigente).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>La iniciativa</w:t>
      </w:r>
      <w:r w:rsidRPr="00F07209">
        <w:rPr>
          <w:rFonts w:eastAsia="Roboto"/>
          <w:b/>
          <w:sz w:val="20"/>
          <w:szCs w:val="20"/>
        </w:rPr>
        <w:t xml:space="preserve"> Ciudades Amigas de la Infancia</w:t>
      </w:r>
      <w:r w:rsidRPr="00F07209">
        <w:rPr>
          <w:rFonts w:eastAsia="Roboto"/>
          <w:sz w:val="20"/>
          <w:szCs w:val="20"/>
        </w:rPr>
        <w:t>, liderad</w:t>
      </w:r>
      <w:r>
        <w:rPr>
          <w:rFonts w:eastAsia="Roboto"/>
          <w:sz w:val="20"/>
          <w:szCs w:val="20"/>
        </w:rPr>
        <w:t>a</w:t>
      </w:r>
      <w:r w:rsidRPr="00F07209">
        <w:rPr>
          <w:rFonts w:eastAsia="Roboto"/>
          <w:sz w:val="20"/>
          <w:szCs w:val="20"/>
        </w:rPr>
        <w:t xml:space="preserve"> por UNICEF Comité Español, tiene como objetivo general promover la aplicación de la Convención sobre los Derechos del Niño (ONU, 1989), </w:t>
      </w:r>
      <w:r w:rsidR="00673C37">
        <w:rPr>
          <w:rFonts w:eastAsia="Roboto"/>
          <w:sz w:val="20"/>
          <w:szCs w:val="20"/>
        </w:rPr>
        <w:t>ratificada por nuestro país en 1990</w:t>
      </w:r>
      <w:r w:rsidRPr="00F07209">
        <w:rPr>
          <w:rFonts w:eastAsia="Roboto"/>
          <w:sz w:val="20"/>
          <w:szCs w:val="20"/>
        </w:rPr>
        <w:t>, en el ámbito de los Gobiernos Locales.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0D292F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b/>
          <w:sz w:val="20"/>
          <w:szCs w:val="20"/>
        </w:rPr>
        <w:t>Ciudades Amigas de la Infancia</w:t>
      </w:r>
      <w:r w:rsidRPr="000D292F">
        <w:rPr>
          <w:rFonts w:eastAsia="Roboto"/>
          <w:sz w:val="20"/>
          <w:szCs w:val="20"/>
        </w:rPr>
        <w:t xml:space="preserve"> tiene como visión que todo niño, niña y adolescente disfrute de su infancia y </w:t>
      </w:r>
      <w:r w:rsidR="00673C37">
        <w:rPr>
          <w:rFonts w:eastAsia="Roboto"/>
          <w:sz w:val="20"/>
          <w:szCs w:val="20"/>
        </w:rPr>
        <w:t>adolescencia</w:t>
      </w:r>
      <w:r w:rsidRPr="000D292F">
        <w:rPr>
          <w:rFonts w:eastAsia="Roboto"/>
          <w:sz w:val="20"/>
          <w:szCs w:val="20"/>
        </w:rPr>
        <w:t xml:space="preserve"> y desarrolle todo su potencial a través de la realización igualitaria de sus derechos en sus ciudades y comunidades. Con el fin de hacer realidad esta visión, los gobiernos locales y sus socios identifican sus metas (resultados) en las cinco esferas de objetivos generales, que recogen los derechos contenidos en la Convención sobre los Derechos del Niño. </w:t>
      </w:r>
      <w:r w:rsidR="00DB0890">
        <w:rPr>
          <w:rFonts w:eastAsia="Roboto"/>
          <w:sz w:val="20"/>
          <w:szCs w:val="20"/>
        </w:rPr>
        <w:t xml:space="preserve">De esta forma </w:t>
      </w:r>
      <w:r w:rsidRPr="000D292F">
        <w:rPr>
          <w:rFonts w:eastAsia="Roboto"/>
          <w:sz w:val="20"/>
          <w:szCs w:val="20"/>
        </w:rPr>
        <w:t xml:space="preserve">una ciudad o comunidad </w:t>
      </w:r>
      <w:r w:rsidR="00DB0890">
        <w:rPr>
          <w:rFonts w:eastAsia="Roboto"/>
          <w:sz w:val="20"/>
          <w:szCs w:val="20"/>
        </w:rPr>
        <w:t xml:space="preserve">cuenta con </w:t>
      </w:r>
      <w:r w:rsidRPr="000D292F">
        <w:rPr>
          <w:rFonts w:eastAsia="Roboto"/>
          <w:sz w:val="20"/>
          <w:szCs w:val="20"/>
        </w:rPr>
        <w:t>una g</w:t>
      </w:r>
      <w:r w:rsidR="00DB0890">
        <w:rPr>
          <w:rFonts w:eastAsia="Roboto"/>
          <w:sz w:val="20"/>
          <w:szCs w:val="20"/>
        </w:rPr>
        <w:t xml:space="preserve">obernanza amiga de la infancia, al trabajar para </w:t>
      </w:r>
      <w:r w:rsidRPr="000D292F">
        <w:rPr>
          <w:rFonts w:eastAsia="Roboto"/>
          <w:sz w:val="20"/>
          <w:szCs w:val="20"/>
        </w:rPr>
        <w:t>alcanzar estos objetivos:</w:t>
      </w:r>
    </w:p>
    <w:p w:rsidR="000D292F" w:rsidRPr="000D292F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0D292F" w:rsidRDefault="000D292F" w:rsidP="00DB0890">
      <w:pPr>
        <w:pStyle w:val="Normal1"/>
        <w:widowControl w:val="0"/>
        <w:numPr>
          <w:ilvl w:val="0"/>
          <w:numId w:val="1"/>
        </w:numPr>
        <w:jc w:val="both"/>
        <w:rPr>
          <w:rFonts w:eastAsia="Roboto"/>
          <w:sz w:val="20"/>
          <w:szCs w:val="20"/>
        </w:rPr>
      </w:pPr>
      <w:r w:rsidRPr="000D292F">
        <w:rPr>
          <w:rFonts w:eastAsia="Roboto"/>
          <w:sz w:val="20"/>
          <w:szCs w:val="20"/>
        </w:rPr>
        <w:t>Cada niño, niña y adolescente es valorado, respetado y tratado justamente dentro de sus comunidades;</w:t>
      </w:r>
    </w:p>
    <w:p w:rsidR="000D292F" w:rsidRPr="000D292F" w:rsidRDefault="000D292F" w:rsidP="00DB0890">
      <w:pPr>
        <w:pStyle w:val="Normal1"/>
        <w:widowControl w:val="0"/>
        <w:numPr>
          <w:ilvl w:val="0"/>
          <w:numId w:val="1"/>
        </w:numPr>
        <w:jc w:val="both"/>
        <w:rPr>
          <w:rFonts w:eastAsia="Roboto"/>
          <w:sz w:val="20"/>
          <w:szCs w:val="20"/>
        </w:rPr>
      </w:pPr>
      <w:r w:rsidRPr="000D292F">
        <w:rPr>
          <w:rFonts w:eastAsia="Roboto"/>
          <w:sz w:val="20"/>
          <w:szCs w:val="20"/>
        </w:rPr>
        <w:t>Las voces, necesidades y prioridades de cada niño y niña se escuchan y se consideran en las normativas y políticas públicas, en los presupuestos y en todas las decisiones que les afectan;</w:t>
      </w:r>
    </w:p>
    <w:p w:rsidR="000D292F" w:rsidRPr="000D292F" w:rsidRDefault="000D292F" w:rsidP="00DB0890">
      <w:pPr>
        <w:pStyle w:val="Normal1"/>
        <w:widowControl w:val="0"/>
        <w:numPr>
          <w:ilvl w:val="0"/>
          <w:numId w:val="1"/>
        </w:numPr>
        <w:jc w:val="both"/>
        <w:rPr>
          <w:rFonts w:eastAsia="Roboto"/>
          <w:sz w:val="20"/>
          <w:szCs w:val="20"/>
        </w:rPr>
      </w:pPr>
      <w:r w:rsidRPr="000D292F">
        <w:rPr>
          <w:rFonts w:eastAsia="Roboto"/>
          <w:sz w:val="20"/>
          <w:szCs w:val="20"/>
        </w:rPr>
        <w:t>Todos los niños y niñas tienen acceso a servicios esenciales de calidad;</w:t>
      </w:r>
    </w:p>
    <w:p w:rsidR="000D292F" w:rsidRPr="000D292F" w:rsidRDefault="000D292F" w:rsidP="00DB0890">
      <w:pPr>
        <w:pStyle w:val="Normal1"/>
        <w:widowControl w:val="0"/>
        <w:numPr>
          <w:ilvl w:val="0"/>
          <w:numId w:val="1"/>
        </w:numPr>
        <w:jc w:val="both"/>
        <w:rPr>
          <w:rFonts w:eastAsia="Roboto"/>
          <w:sz w:val="20"/>
          <w:szCs w:val="20"/>
        </w:rPr>
      </w:pPr>
      <w:r w:rsidRPr="000D292F">
        <w:rPr>
          <w:rFonts w:eastAsia="Roboto"/>
          <w:sz w:val="20"/>
          <w:szCs w:val="20"/>
        </w:rPr>
        <w:t>Todos los niños y niñas viven en entornos seguros y limpios;</w:t>
      </w:r>
    </w:p>
    <w:p w:rsidR="000D292F" w:rsidRDefault="000D292F" w:rsidP="00DB0890">
      <w:pPr>
        <w:pStyle w:val="Normal1"/>
        <w:widowControl w:val="0"/>
        <w:numPr>
          <w:ilvl w:val="0"/>
          <w:numId w:val="1"/>
        </w:numPr>
        <w:jc w:val="both"/>
        <w:rPr>
          <w:rFonts w:eastAsia="Roboto"/>
          <w:sz w:val="20"/>
          <w:szCs w:val="20"/>
        </w:rPr>
      </w:pPr>
      <w:r w:rsidRPr="000D292F">
        <w:rPr>
          <w:rFonts w:eastAsia="Roboto"/>
          <w:sz w:val="20"/>
          <w:szCs w:val="20"/>
        </w:rPr>
        <w:t xml:space="preserve">Todos los niños y niñas tienen la oportunidad de disfrutar de la vida familiar, el juego y el ocio. </w:t>
      </w:r>
    </w:p>
    <w:p w:rsidR="00DB0890" w:rsidRPr="00F07209" w:rsidRDefault="00DB0890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Ciudades Amigas de la Infancia se puso en marcha en España en el año 2001 y cuenta con el apoyo del Ministerio de Sanidad, Servicios Sociales e Igualdad, la Federación Española de Municipios y Provincias (FEMP) y el Instituto Universitario UAM-UNICEF de Necesidades y Derechos de la Infancia y la Adolescencia (IUNDIA) y UNICEF Comité Español.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 xml:space="preserve">A través del Reconocimiento Ciudad Amiga de la Infancia, UNICEF Comité Español </w:t>
      </w:r>
      <w:r w:rsidR="00673C37">
        <w:rPr>
          <w:rFonts w:eastAsia="Roboto"/>
          <w:sz w:val="20"/>
          <w:szCs w:val="20"/>
        </w:rPr>
        <w:t>destaca</w:t>
      </w:r>
      <w:r w:rsidRPr="00F07209">
        <w:rPr>
          <w:rFonts w:eastAsia="Roboto"/>
          <w:sz w:val="20"/>
          <w:szCs w:val="20"/>
        </w:rPr>
        <w:t xml:space="preserve"> </w:t>
      </w:r>
      <w:r w:rsidR="00DB0890">
        <w:rPr>
          <w:rFonts w:eastAsia="Roboto"/>
          <w:sz w:val="20"/>
          <w:szCs w:val="20"/>
        </w:rPr>
        <w:t xml:space="preserve">a aquellos gobiernos locales comprometidos con los cinco objetivos de derechos anteriores, que aplican </w:t>
      </w:r>
      <w:r w:rsidR="00DB0890" w:rsidRPr="00DB0890">
        <w:rPr>
          <w:rFonts w:eastAsia="Roboto"/>
          <w:sz w:val="20"/>
          <w:szCs w:val="20"/>
        </w:rPr>
        <w:t>a nivel local un modelo de gestión desde u</w:t>
      </w:r>
      <w:r w:rsidR="00DB0890">
        <w:rPr>
          <w:rFonts w:eastAsia="Roboto"/>
          <w:sz w:val="20"/>
          <w:szCs w:val="20"/>
        </w:rPr>
        <w:t xml:space="preserve">n enfoque de derechos del niño, </w:t>
      </w:r>
      <w:r w:rsidR="00673C37" w:rsidRPr="00673C37">
        <w:rPr>
          <w:rFonts w:eastAsia="Roboto"/>
          <w:sz w:val="20"/>
          <w:szCs w:val="20"/>
        </w:rPr>
        <w:t>y que lo hacen bajo un sistema de gobernanza que favorezca la coordinación interna y externa, que promueva y genere mecanismos reales de participación infantil y adolescente y que cuente con una estrategia a largo plazo para incorporar a la infancia y adolescencia en el centro de las políticas y acciones impulsadas desde los gobiernos locales</w:t>
      </w:r>
    </w:p>
    <w:p w:rsidR="00673C37" w:rsidRDefault="00673C37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bookmarkStart w:id="0" w:name="_GoBack"/>
      <w:bookmarkEnd w:id="0"/>
    </w:p>
    <w:p w:rsidR="00DB0890" w:rsidRDefault="00DB0890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 xml:space="preserve">UNICEF Comité Español determinará el otorgamiento del reconocimiento de acuerdo a lo establecido en las bases del reconocimiento 2019-2020. </w:t>
      </w:r>
    </w:p>
    <w:p w:rsidR="00DB0890" w:rsidRPr="00F07209" w:rsidRDefault="00DB0890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DB0890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 xml:space="preserve">Considerando que </w:t>
      </w:r>
      <w:r w:rsidR="000D292F" w:rsidRPr="00F07209">
        <w:rPr>
          <w:rFonts w:eastAsia="Roboto"/>
          <w:sz w:val="20"/>
          <w:szCs w:val="20"/>
        </w:rPr>
        <w:t xml:space="preserve">Ciudades Amigas de la Infancia y el </w:t>
      </w:r>
      <w:r>
        <w:rPr>
          <w:rFonts w:eastAsia="Roboto"/>
          <w:sz w:val="20"/>
          <w:szCs w:val="20"/>
        </w:rPr>
        <w:t>r</w:t>
      </w:r>
      <w:r w:rsidR="000D292F" w:rsidRPr="00F07209">
        <w:rPr>
          <w:rFonts w:eastAsia="Roboto"/>
          <w:sz w:val="20"/>
          <w:szCs w:val="20"/>
        </w:rPr>
        <w:t>econocimiento Ciudad Amiga de la Infancia favorecerán los intereses de la población en general y de la infancia en particular; considerando, además, que nuestro municipio</w:t>
      </w:r>
      <w:r>
        <w:rPr>
          <w:rFonts w:eastAsia="Roboto"/>
          <w:sz w:val="20"/>
          <w:szCs w:val="20"/>
        </w:rPr>
        <w:t xml:space="preserve"> (u otro gobierno local)</w:t>
      </w:r>
      <w:r w:rsidR="000D292F" w:rsidRPr="00F07209">
        <w:rPr>
          <w:rFonts w:eastAsia="Roboto"/>
          <w:sz w:val="20"/>
          <w:szCs w:val="20"/>
        </w:rPr>
        <w:t xml:space="preserve"> cumple con los requisitos estipulados en las bases de la convocatoria abierta por UNICEF Comité Español; y manifestando </w:t>
      </w:r>
      <w:r w:rsidR="000D292F" w:rsidRPr="00F07209">
        <w:rPr>
          <w:rFonts w:eastAsia="Roboto"/>
          <w:sz w:val="20"/>
          <w:szCs w:val="20"/>
        </w:rPr>
        <w:lastRenderedPageBreak/>
        <w:t>nuestra voluntad de contribuir activamente a la difusión y aplicación de la Convención sobre los Derechos del Niño en nuestra localidad: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Proponemos al Pleno Municipal</w:t>
      </w:r>
      <w:r w:rsidR="00DB0890">
        <w:rPr>
          <w:rFonts w:eastAsia="Roboto"/>
          <w:sz w:val="20"/>
          <w:szCs w:val="20"/>
        </w:rPr>
        <w:t xml:space="preserve"> (o espacio equivalente del gobierno local)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Solicitar a UNICEF Comité Español iniciar los trámites para la obtención de</w:t>
      </w:r>
      <w:r w:rsidR="00DB0890">
        <w:rPr>
          <w:rFonts w:eastAsia="Roboto"/>
          <w:sz w:val="20"/>
          <w:szCs w:val="20"/>
        </w:rPr>
        <w:t>l</w:t>
      </w:r>
      <w:r w:rsidRPr="00F07209">
        <w:rPr>
          <w:rFonts w:eastAsia="Roboto"/>
          <w:sz w:val="20"/>
          <w:szCs w:val="20"/>
        </w:rPr>
        <w:t xml:space="preserve"> Reconocimiento Ciudad Amiga de la Infancia; así como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Contar con su posterior apoyo y colaboración para el desarrollo, la mejora continua y la innovación de las políticas de infancia y adolescencia en nuestra localidad.</w:t>
      </w:r>
    </w:p>
    <w:p w:rsidR="000D292F" w:rsidRPr="00F07209" w:rsidRDefault="000D292F" w:rsidP="000D292F">
      <w:pPr>
        <w:pStyle w:val="Normal1"/>
        <w:widowControl w:val="0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spacing w:after="200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spacing w:after="200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En</w:t>
      </w:r>
      <w:proofErr w:type="gramStart"/>
      <w:r w:rsidRPr="00F07209">
        <w:rPr>
          <w:rFonts w:eastAsia="Roboto"/>
          <w:sz w:val="20"/>
          <w:szCs w:val="20"/>
        </w:rPr>
        <w:t>, …</w:t>
      </w:r>
      <w:proofErr w:type="gramEnd"/>
      <w:r w:rsidRPr="00F07209">
        <w:rPr>
          <w:rFonts w:eastAsia="Roboto"/>
          <w:sz w:val="20"/>
          <w:szCs w:val="20"/>
        </w:rPr>
        <w:t xml:space="preserve">….......................... </w:t>
      </w:r>
      <w:proofErr w:type="gramStart"/>
      <w:r w:rsidRPr="00F07209">
        <w:rPr>
          <w:rFonts w:eastAsia="Roboto"/>
          <w:sz w:val="20"/>
          <w:szCs w:val="20"/>
        </w:rPr>
        <w:t>a</w:t>
      </w:r>
      <w:proofErr w:type="gramEnd"/>
      <w:r w:rsidRPr="00F07209">
        <w:rPr>
          <w:rFonts w:eastAsia="Roboto"/>
          <w:sz w:val="20"/>
          <w:szCs w:val="20"/>
        </w:rPr>
        <w:t xml:space="preserve"> ........ </w:t>
      </w:r>
      <w:proofErr w:type="gramStart"/>
      <w:r w:rsidRPr="00F07209">
        <w:rPr>
          <w:rFonts w:eastAsia="Roboto"/>
          <w:sz w:val="20"/>
          <w:szCs w:val="20"/>
        </w:rPr>
        <w:t>de</w:t>
      </w:r>
      <w:proofErr w:type="gramEnd"/>
      <w:r w:rsidRPr="00F07209">
        <w:rPr>
          <w:rFonts w:eastAsia="Roboto"/>
          <w:sz w:val="20"/>
          <w:szCs w:val="20"/>
        </w:rPr>
        <w:t xml:space="preserve"> ..................… del 20…........</w:t>
      </w:r>
    </w:p>
    <w:p w:rsidR="00B24715" w:rsidRDefault="00B24715">
      <w:bookmarkStart w:id="1" w:name="_6gbewqaieroo" w:colFirst="0" w:colLast="0"/>
      <w:bookmarkEnd w:id="1"/>
    </w:p>
    <w:sectPr w:rsidR="00B247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8584E"/>
    <w:multiLevelType w:val="hybridMultilevel"/>
    <w:tmpl w:val="FBC0B4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56E5C"/>
    <w:multiLevelType w:val="hybridMultilevel"/>
    <w:tmpl w:val="A9327AD8"/>
    <w:lvl w:ilvl="0" w:tplc="7EF282E2">
      <w:start w:val="1"/>
      <w:numFmt w:val="decimal"/>
      <w:lvlText w:val="%1."/>
      <w:lvlJc w:val="left"/>
      <w:pPr>
        <w:ind w:left="1063" w:hanging="70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54"/>
    <w:rsid w:val="000D292F"/>
    <w:rsid w:val="002E6254"/>
    <w:rsid w:val="00673C37"/>
    <w:rsid w:val="00915F75"/>
    <w:rsid w:val="00B24715"/>
    <w:rsid w:val="00DB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90BA4-DE2D-4D3B-894D-062FEAE2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2F"/>
    <w:pPr>
      <w:spacing w:after="0" w:line="276" w:lineRule="auto"/>
    </w:pPr>
    <w:rPr>
      <w:rFonts w:ascii="Arial" w:eastAsia="Arial" w:hAnsi="Arial" w:cs="Arial"/>
      <w:color w:val="000000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0D292F"/>
    <w:pPr>
      <w:spacing w:after="0" w:line="276" w:lineRule="auto"/>
    </w:pPr>
    <w:rPr>
      <w:rFonts w:ascii="Arial" w:eastAsia="Arial" w:hAnsi="Arial" w:cs="Arial"/>
      <w:color w:val="000000"/>
      <w:lang w:eastAsia="es-ES"/>
    </w:rPr>
  </w:style>
  <w:style w:type="paragraph" w:styleId="Puesto">
    <w:name w:val="Title"/>
    <w:basedOn w:val="Normal"/>
    <w:next w:val="Normal"/>
    <w:link w:val="PuestoCar"/>
    <w:qFormat/>
    <w:rsid w:val="00915F75"/>
    <w:pPr>
      <w:keepNext/>
      <w:keepLines/>
      <w:tabs>
        <w:tab w:val="left" w:pos="728"/>
      </w:tabs>
      <w:spacing w:before="39" w:line="240" w:lineRule="auto"/>
      <w:contextualSpacing/>
    </w:pPr>
    <w:rPr>
      <w:rFonts w:ascii="Roboto" w:eastAsia="Roboto" w:hAnsi="Roboto" w:cs="Roboto"/>
      <w:color w:val="00AEEF"/>
      <w:sz w:val="38"/>
      <w:szCs w:val="38"/>
    </w:rPr>
  </w:style>
  <w:style w:type="character" w:customStyle="1" w:styleId="PuestoCar">
    <w:name w:val="Puesto Car"/>
    <w:basedOn w:val="Fuentedeprrafopredeter"/>
    <w:link w:val="Puesto"/>
    <w:rsid w:val="00915F75"/>
    <w:rPr>
      <w:rFonts w:ascii="Roboto" w:eastAsia="Roboto" w:hAnsi="Roboto" w:cs="Roboto"/>
      <w:color w:val="00AEEF"/>
      <w:sz w:val="38"/>
      <w:szCs w:val="3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Bernal Fuentes, Paola</dc:creator>
  <cp:keywords/>
  <dc:description/>
  <cp:lastModifiedBy>Losoviz Adani, Lucía</cp:lastModifiedBy>
  <cp:revision>4</cp:revision>
  <dcterms:created xsi:type="dcterms:W3CDTF">2019-07-17T13:39:00Z</dcterms:created>
  <dcterms:modified xsi:type="dcterms:W3CDTF">2019-08-12T13:27:00Z</dcterms:modified>
</cp:coreProperties>
</file>